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F5A" w:rsidRPr="004F7F5A" w:rsidRDefault="004F7F5A" w:rsidP="004F7F5A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pl-PL"/>
        </w:rPr>
      </w:pPr>
      <w:r>
        <w:rPr>
          <w:rFonts w:ascii="Arial" w:hAnsi="Arial" w:cs="Arial"/>
          <w:sz w:val="20"/>
          <w:szCs w:val="20"/>
        </w:rPr>
        <w:t xml:space="preserve">                       </w:t>
      </w:r>
    </w:p>
    <w:p w:rsidR="004F7F5A" w:rsidRDefault="004F7F5A" w:rsidP="00B92C00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36"/>
          <w:szCs w:val="28"/>
          <w:lang w:eastAsia="pl-PL"/>
        </w:rPr>
      </w:pPr>
      <w:r>
        <w:rPr>
          <w:rFonts w:ascii="Arial" w:eastAsia="Times New Roman" w:hAnsi="Arial" w:cs="Arial"/>
          <w:b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5760720" cy="581565"/>
            <wp:effectExtent l="19050" t="0" r="0" b="0"/>
            <wp:docPr id="2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F5A" w:rsidRDefault="004F7F5A" w:rsidP="00B92C00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36"/>
          <w:szCs w:val="28"/>
          <w:lang w:eastAsia="pl-PL"/>
        </w:rPr>
      </w:pPr>
    </w:p>
    <w:p w:rsidR="00B92C00" w:rsidRPr="001B1EB7" w:rsidRDefault="00FE25CE" w:rsidP="00B92C00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36"/>
          <w:szCs w:val="28"/>
          <w:lang w:eastAsia="pl-PL"/>
        </w:rPr>
      </w:pPr>
      <w:r w:rsidRPr="001B1EB7">
        <w:rPr>
          <w:rFonts w:ascii="Arial" w:eastAsia="Times New Roman" w:hAnsi="Arial" w:cs="Arial"/>
          <w:b/>
          <w:color w:val="000000"/>
          <w:sz w:val="36"/>
          <w:szCs w:val="28"/>
          <w:lang w:eastAsia="pl-PL"/>
        </w:rPr>
        <w:t xml:space="preserve">I Międzyszkolny Konkurs Wiedzy </w:t>
      </w:r>
    </w:p>
    <w:p w:rsidR="00B92C00" w:rsidRPr="001B1EB7" w:rsidRDefault="00FE25CE" w:rsidP="00B92C00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36"/>
          <w:szCs w:val="28"/>
          <w:lang w:eastAsia="pl-PL"/>
        </w:rPr>
      </w:pPr>
      <w:r w:rsidRPr="001B1EB7">
        <w:rPr>
          <w:rFonts w:ascii="Arial" w:eastAsia="Times New Roman" w:hAnsi="Arial" w:cs="Arial"/>
          <w:b/>
          <w:color w:val="000000"/>
          <w:sz w:val="36"/>
          <w:szCs w:val="28"/>
          <w:lang w:eastAsia="pl-PL"/>
        </w:rPr>
        <w:t xml:space="preserve">o Wspólnej Polityce Rolnej Unii Europejskiej </w:t>
      </w:r>
    </w:p>
    <w:p w:rsidR="00347102" w:rsidRPr="001B1EB7" w:rsidRDefault="004B202E" w:rsidP="00B92C0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28"/>
          <w:lang w:eastAsia="pl-PL"/>
        </w:rPr>
      </w:pPr>
      <w:r w:rsidRPr="001B1EB7">
        <w:rPr>
          <w:rFonts w:ascii="Arial" w:eastAsia="Times New Roman" w:hAnsi="Arial" w:cs="Arial"/>
          <w:color w:val="000000"/>
          <w:sz w:val="32"/>
          <w:szCs w:val="28"/>
          <w:lang w:eastAsia="pl-PL"/>
        </w:rPr>
        <w:t xml:space="preserve">dla </w:t>
      </w:r>
      <w:r w:rsidR="00FE25CE" w:rsidRPr="001B1EB7">
        <w:rPr>
          <w:rFonts w:ascii="Arial" w:eastAsia="Times New Roman" w:hAnsi="Arial" w:cs="Arial"/>
          <w:color w:val="000000"/>
          <w:sz w:val="32"/>
          <w:szCs w:val="28"/>
          <w:lang w:eastAsia="pl-PL"/>
        </w:rPr>
        <w:t>uczniów</w:t>
      </w:r>
      <w:r w:rsidR="00347102" w:rsidRPr="001B1EB7">
        <w:rPr>
          <w:rFonts w:ascii="Arial" w:eastAsia="Times New Roman" w:hAnsi="Arial" w:cs="Arial"/>
          <w:color w:val="000000"/>
          <w:sz w:val="32"/>
          <w:szCs w:val="28"/>
          <w:lang w:eastAsia="pl-PL"/>
        </w:rPr>
        <w:t xml:space="preserve"> szkół gimnazjalnych i średnich </w:t>
      </w:r>
      <w:r w:rsidR="00347102" w:rsidRPr="001B1EB7">
        <w:rPr>
          <w:rFonts w:ascii="Arial" w:eastAsia="Times New Roman" w:hAnsi="Arial" w:cs="Arial"/>
          <w:color w:val="000000"/>
          <w:sz w:val="32"/>
          <w:szCs w:val="28"/>
          <w:lang w:eastAsia="pl-PL"/>
        </w:rPr>
        <w:br/>
      </w:r>
      <w:r w:rsidR="00FE25CE" w:rsidRPr="001B1EB7">
        <w:rPr>
          <w:rFonts w:ascii="Arial" w:eastAsia="Times New Roman" w:hAnsi="Arial" w:cs="Arial"/>
          <w:color w:val="000000"/>
          <w:sz w:val="32"/>
          <w:szCs w:val="28"/>
          <w:lang w:eastAsia="pl-PL"/>
        </w:rPr>
        <w:t xml:space="preserve">z terenu północnego Mazowsza </w:t>
      </w:r>
    </w:p>
    <w:p w:rsidR="004B202E" w:rsidRPr="001B1EB7" w:rsidRDefault="004B202E" w:rsidP="004B202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28"/>
          <w:lang w:eastAsia="pl-PL"/>
        </w:rPr>
      </w:pPr>
      <w:r w:rsidRPr="001B1EB7">
        <w:rPr>
          <w:rFonts w:ascii="Arial" w:eastAsia="Times New Roman" w:hAnsi="Arial" w:cs="Arial"/>
          <w:color w:val="000000"/>
          <w:sz w:val="32"/>
          <w:szCs w:val="28"/>
          <w:lang w:eastAsia="pl-PL"/>
        </w:rPr>
        <w:t xml:space="preserve">Glinojeck’ 2012 </w:t>
      </w:r>
    </w:p>
    <w:p w:rsidR="00B92C00" w:rsidRPr="006B4A98" w:rsidRDefault="00B92C00" w:rsidP="004B202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8"/>
          <w:lang w:eastAsia="pl-PL"/>
        </w:rPr>
      </w:pPr>
    </w:p>
    <w:p w:rsidR="00712528" w:rsidRPr="009D0315" w:rsidRDefault="00FE25CE" w:rsidP="00712528">
      <w:pPr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</w:pPr>
      <w:r w:rsidRPr="009D0315"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  <w:t xml:space="preserve">pod honorowym patronatem Ministerstwa Rolnictwa, </w:t>
      </w:r>
    </w:p>
    <w:p w:rsidR="00712528" w:rsidRPr="009D0315" w:rsidRDefault="00B92C00" w:rsidP="00712528">
      <w:pPr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</w:pPr>
      <w:r w:rsidRPr="009D0315"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  <w:t>Marszałka Województwa Mazowieckiego,</w:t>
      </w:r>
      <w:r w:rsidR="00712528" w:rsidRPr="009D0315"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  <w:t xml:space="preserve"> </w:t>
      </w:r>
    </w:p>
    <w:p w:rsidR="00712528" w:rsidRPr="009D0315" w:rsidRDefault="00FE25CE" w:rsidP="00712528">
      <w:pPr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</w:pPr>
      <w:r w:rsidRPr="009D0315"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  <w:t xml:space="preserve">Przedstawicielstwa Komisji Europejskiej w Polsce, </w:t>
      </w:r>
    </w:p>
    <w:p w:rsidR="00712528" w:rsidRPr="009D0315" w:rsidRDefault="008211FF" w:rsidP="00712528">
      <w:pPr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</w:pPr>
      <w:r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  <w:t>Starosty</w:t>
      </w:r>
      <w:r w:rsidR="00FE25CE" w:rsidRPr="009D0315"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  <w:t xml:space="preserve"> </w:t>
      </w:r>
      <w:r w:rsidR="00B92C00" w:rsidRPr="009D0315"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  <w:t>P</w:t>
      </w:r>
      <w:r w:rsidR="00FE25CE" w:rsidRPr="009D0315"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  <w:t>owiat</w:t>
      </w:r>
      <w:r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  <w:t>u Ciechanowskiego</w:t>
      </w:r>
      <w:r w:rsidR="00FE25CE" w:rsidRPr="009D0315"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  <w:t xml:space="preserve"> </w:t>
      </w:r>
    </w:p>
    <w:p w:rsidR="00FE25CE" w:rsidRPr="00347102" w:rsidRDefault="00FE25CE" w:rsidP="0071252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pl-PL"/>
        </w:rPr>
      </w:pPr>
      <w:r w:rsidRPr="009D0315"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  <w:t>oraz Posła do Parlamentu Europejskiego</w:t>
      </w:r>
      <w:r w:rsidR="00347102" w:rsidRPr="009D0315"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  <w:t xml:space="preserve"> –</w:t>
      </w:r>
      <w:r w:rsidRPr="009D0315">
        <w:rPr>
          <w:rFonts w:ascii="Arial" w:eastAsia="Times New Roman" w:hAnsi="Arial" w:cs="Arial"/>
          <w:i/>
          <w:color w:val="000000"/>
          <w:sz w:val="28"/>
          <w:szCs w:val="28"/>
          <w:lang w:eastAsia="pl-PL"/>
        </w:rPr>
        <w:t xml:space="preserve"> Jarosława Kalinowskiego</w:t>
      </w:r>
    </w:p>
    <w:p w:rsidR="009D0315" w:rsidRPr="006B4A98" w:rsidRDefault="009D0315" w:rsidP="00152C1C">
      <w:pPr>
        <w:spacing w:before="360" w:after="120" w:line="240" w:lineRule="auto"/>
        <w:jc w:val="center"/>
        <w:rPr>
          <w:rFonts w:ascii="Arial" w:eastAsia="Times New Roman" w:hAnsi="Arial" w:cs="Arial"/>
          <w:b/>
          <w:color w:val="000000"/>
          <w:szCs w:val="24"/>
          <w:lang w:eastAsia="pl-PL"/>
        </w:rPr>
      </w:pPr>
    </w:p>
    <w:p w:rsidR="00FE25CE" w:rsidRPr="00347102" w:rsidRDefault="00FE25CE" w:rsidP="00152C1C">
      <w:pPr>
        <w:spacing w:before="360" w:after="120" w:line="240" w:lineRule="auto"/>
        <w:jc w:val="center"/>
        <w:rPr>
          <w:rFonts w:ascii="Arial" w:eastAsia="Times New Roman" w:hAnsi="Arial" w:cs="Arial"/>
          <w:b/>
          <w:color w:val="000000"/>
          <w:sz w:val="36"/>
          <w:szCs w:val="24"/>
          <w:lang w:eastAsia="pl-PL"/>
        </w:rPr>
      </w:pPr>
      <w:r w:rsidRPr="00347102">
        <w:rPr>
          <w:rFonts w:ascii="Arial" w:eastAsia="Times New Roman" w:hAnsi="Arial" w:cs="Arial"/>
          <w:b/>
          <w:color w:val="000000"/>
          <w:sz w:val="36"/>
          <w:szCs w:val="24"/>
          <w:lang w:eastAsia="pl-PL"/>
        </w:rPr>
        <w:t>REGULAMIN</w:t>
      </w:r>
    </w:p>
    <w:p w:rsidR="00FE25CE" w:rsidRDefault="00FE25CE" w:rsidP="005942AD">
      <w:pPr>
        <w:spacing w:after="12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pl-PL"/>
        </w:rPr>
      </w:pPr>
      <w:r w:rsidRPr="00347102">
        <w:rPr>
          <w:rFonts w:ascii="Arial" w:eastAsia="Times New Roman" w:hAnsi="Arial" w:cs="Arial"/>
          <w:b/>
          <w:color w:val="000000"/>
          <w:sz w:val="28"/>
          <w:szCs w:val="28"/>
          <w:lang w:eastAsia="pl-PL"/>
        </w:rPr>
        <w:t>Wstęp</w:t>
      </w:r>
    </w:p>
    <w:p w:rsidR="006B4A98" w:rsidRPr="006B4A98" w:rsidRDefault="006B4A98" w:rsidP="005942AD">
      <w:pPr>
        <w:spacing w:after="120" w:line="240" w:lineRule="auto"/>
        <w:rPr>
          <w:rFonts w:ascii="Arial" w:eastAsia="Times New Roman" w:hAnsi="Arial" w:cs="Arial"/>
          <w:b/>
          <w:color w:val="000000"/>
          <w:szCs w:val="28"/>
          <w:lang w:eastAsia="pl-PL"/>
        </w:rPr>
      </w:pPr>
    </w:p>
    <w:p w:rsidR="00FE25CE" w:rsidRDefault="00FE25CE" w:rsidP="00347102">
      <w:pPr>
        <w:pStyle w:val="Akapitzlist"/>
        <w:numPr>
          <w:ilvl w:val="0"/>
          <w:numId w:val="1"/>
        </w:numPr>
        <w:spacing w:after="0" w:line="24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34710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Organizatorem Konkursu jest Miejsko-Gminny Ośrodek Kultury w Glinojecku oraz Samorząd Gminy Glinojeck.</w:t>
      </w:r>
    </w:p>
    <w:p w:rsidR="006B4A98" w:rsidRPr="006B4A98" w:rsidRDefault="006B4A98" w:rsidP="006B4A98">
      <w:pPr>
        <w:spacing w:after="0" w:line="240" w:lineRule="auto"/>
        <w:ind w:left="66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D62E3D" w:rsidRDefault="00AB3A7A" w:rsidP="00347102">
      <w:pPr>
        <w:pStyle w:val="Akapitzlist"/>
        <w:numPr>
          <w:ilvl w:val="0"/>
          <w:numId w:val="1"/>
        </w:numPr>
        <w:spacing w:after="0" w:line="24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34710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Partnerami konkursu są: </w:t>
      </w:r>
    </w:p>
    <w:p w:rsidR="002834BA" w:rsidRPr="009A0F62" w:rsidRDefault="002834BA" w:rsidP="009A0F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</w:p>
    <w:p w:rsidR="005F6F6F" w:rsidRPr="00583DD8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583DD8">
        <w:rPr>
          <w:rFonts w:ascii="Arial" w:hAnsi="Arial" w:cs="Arial"/>
          <w:sz w:val="24"/>
        </w:rPr>
        <w:t>Agencja Restrukturyzacji i Modernizacji Rolnictwa</w:t>
      </w:r>
    </w:p>
    <w:p w:rsidR="005F6F6F" w:rsidRPr="00583DD8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583DD8">
        <w:rPr>
          <w:rFonts w:ascii="Arial" w:hAnsi="Arial" w:cs="Arial"/>
          <w:sz w:val="24"/>
        </w:rPr>
        <w:t xml:space="preserve">Agencja Rynku Rolnego, </w:t>
      </w:r>
    </w:p>
    <w:p w:rsidR="005F6F6F" w:rsidRPr="00D55E93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>
        <w:rPr>
          <w:rFonts w:ascii="Arial" w:hAnsi="Arial" w:cs="Arial"/>
          <w:sz w:val="24"/>
        </w:rPr>
        <w:t>Fundacja Gospodarcza im. Karola Marcinkowskiego w Ciechanowie</w:t>
      </w:r>
    </w:p>
    <w:p w:rsidR="005F6F6F" w:rsidRPr="00583DD8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583DD8">
        <w:rPr>
          <w:rFonts w:ascii="Arial" w:hAnsi="Arial" w:cs="Arial"/>
          <w:sz w:val="24"/>
        </w:rPr>
        <w:t xml:space="preserve">Fundacja Partnerska Grupa Lokalnego Działania „Ciuchcia Krasińskich”, </w:t>
      </w:r>
    </w:p>
    <w:p w:rsidR="005F6F6F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34710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Gimnazjum nr 1 im. M. Kotańskiego w Glinojecku, </w:t>
      </w:r>
    </w:p>
    <w:p w:rsidR="005F6F6F" w:rsidRPr="00AD5D82" w:rsidRDefault="005F6F6F" w:rsidP="00AD5D82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>
        <w:rPr>
          <w:rFonts w:ascii="Arial" w:hAnsi="Arial" w:cs="Arial"/>
          <w:sz w:val="24"/>
        </w:rPr>
        <w:t xml:space="preserve">Krajowa Sieć Obszarów Wiejskich Województwa Mazowieckiego </w:t>
      </w:r>
    </w:p>
    <w:p w:rsidR="005F6F6F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34710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Liceum Ogólnokształcące im. Wł. St. Reymonta w Glinojecku, </w:t>
      </w:r>
    </w:p>
    <w:p w:rsidR="005F6F6F" w:rsidRPr="00583DD8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583DD8">
        <w:rPr>
          <w:rFonts w:ascii="Arial" w:hAnsi="Arial" w:cs="Arial"/>
          <w:sz w:val="24"/>
        </w:rPr>
        <w:t xml:space="preserve">Lokalna Grupa Działania Równiny Wołomińskiej, </w:t>
      </w:r>
    </w:p>
    <w:p w:rsidR="005F6F6F" w:rsidRPr="00583DD8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583DD8">
        <w:rPr>
          <w:rFonts w:ascii="Arial" w:hAnsi="Arial" w:cs="Arial"/>
          <w:sz w:val="24"/>
        </w:rPr>
        <w:t>Mazowiecka Izba Rolnicza</w:t>
      </w:r>
    </w:p>
    <w:p w:rsidR="005F6F6F" w:rsidRPr="00583DD8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583DD8">
        <w:rPr>
          <w:rFonts w:ascii="Arial" w:hAnsi="Arial" w:cs="Arial"/>
          <w:sz w:val="24"/>
        </w:rPr>
        <w:t xml:space="preserve">Mazowiecka Jednostka Wdrażania Programów Unijnych, </w:t>
      </w:r>
    </w:p>
    <w:p w:rsidR="005F6F6F" w:rsidRPr="00583DD8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583DD8">
        <w:rPr>
          <w:rFonts w:ascii="Arial" w:hAnsi="Arial" w:cs="Arial"/>
          <w:sz w:val="24"/>
        </w:rPr>
        <w:t xml:space="preserve">Mazowieckie Ośrodek Doradztwa Rolniczego, </w:t>
      </w:r>
    </w:p>
    <w:p w:rsidR="005F6F6F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Miejsko – Gminna Biblioteka Publiczna w Glinojecku,</w:t>
      </w:r>
    </w:p>
    <w:p w:rsidR="005F6F6F" w:rsidRPr="005F6F6F" w:rsidRDefault="005F6F6F" w:rsidP="00AD5D82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32"/>
          <w:szCs w:val="24"/>
          <w:lang w:eastAsia="pl-PL"/>
        </w:rPr>
      </w:pPr>
      <w:r w:rsidRPr="005F6F6F">
        <w:rPr>
          <w:rFonts w:ascii="Arial" w:hAnsi="Arial" w:cs="Arial"/>
          <w:bCs/>
          <w:sz w:val="24"/>
        </w:rPr>
        <w:t xml:space="preserve">Regionalne Centrum Informacji Europejskiej w Płocku </w:t>
      </w:r>
    </w:p>
    <w:p w:rsidR="005F6F6F" w:rsidRPr="005F6F6F" w:rsidRDefault="005F6F6F" w:rsidP="00AD5D82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32"/>
          <w:szCs w:val="24"/>
          <w:lang w:eastAsia="pl-PL"/>
        </w:rPr>
      </w:pPr>
      <w:r w:rsidRPr="002834BA">
        <w:rPr>
          <w:rFonts w:ascii="Arial" w:hAnsi="Arial" w:cs="Arial"/>
          <w:bCs/>
          <w:sz w:val="24"/>
        </w:rPr>
        <w:t>Regionalny Ośrodek EFS w Ciechanowie prowadzony przez Fundację Rozwoju Demokracji Lokalnej Centrum Mazowsze</w:t>
      </w:r>
    </w:p>
    <w:p w:rsidR="005F6F6F" w:rsidRPr="00D55E93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>
        <w:rPr>
          <w:rFonts w:ascii="Arial" w:hAnsi="Arial" w:cs="Arial"/>
          <w:sz w:val="24"/>
        </w:rPr>
        <w:t>Starostwo Powiatowe w Ciechanowie</w:t>
      </w:r>
    </w:p>
    <w:p w:rsidR="005F6F6F" w:rsidRPr="00583DD8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583DD8">
        <w:rPr>
          <w:rFonts w:ascii="Arial" w:hAnsi="Arial" w:cs="Arial"/>
          <w:sz w:val="24"/>
        </w:rPr>
        <w:t xml:space="preserve">Stowarzyszenie  Lokalna Grupa Działania Przyjazne Mazowsze,  </w:t>
      </w:r>
    </w:p>
    <w:p w:rsidR="005F6F6F" w:rsidRPr="00583DD8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583DD8">
        <w:rPr>
          <w:rFonts w:ascii="Arial" w:hAnsi="Arial" w:cs="Arial"/>
          <w:sz w:val="24"/>
        </w:rPr>
        <w:t xml:space="preserve">Stowarzyszenie Lokalna Grupa Działania „Sierpeckie Partnerstwo”, </w:t>
      </w:r>
    </w:p>
    <w:p w:rsidR="005F6F6F" w:rsidRPr="00583DD8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583DD8">
        <w:rPr>
          <w:rFonts w:ascii="Arial" w:hAnsi="Arial" w:cs="Arial"/>
          <w:sz w:val="24"/>
        </w:rPr>
        <w:lastRenderedPageBreak/>
        <w:t xml:space="preserve">Stowarzyszenie Lokalna Grupa Działania „Zaścianek Mazowsza”, </w:t>
      </w:r>
    </w:p>
    <w:p w:rsidR="005F6F6F" w:rsidRPr="00583DD8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583DD8">
        <w:rPr>
          <w:rFonts w:ascii="Arial" w:hAnsi="Arial" w:cs="Arial"/>
          <w:sz w:val="24"/>
        </w:rPr>
        <w:t>Stowarzyszenie Lokalna Grupa Działania „Zielone Mosty Narwi”,</w:t>
      </w:r>
    </w:p>
    <w:p w:rsidR="005F6F6F" w:rsidRPr="00583DD8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583DD8">
        <w:rPr>
          <w:rFonts w:ascii="Arial" w:hAnsi="Arial" w:cs="Arial"/>
          <w:sz w:val="24"/>
        </w:rPr>
        <w:t xml:space="preserve">Stowarzyszenie </w:t>
      </w:r>
      <w:r w:rsidR="008D5268">
        <w:rPr>
          <w:rFonts w:ascii="Arial" w:hAnsi="Arial" w:cs="Arial"/>
          <w:sz w:val="24"/>
        </w:rPr>
        <w:t>Lokalna Grupa Działania</w:t>
      </w:r>
      <w:r w:rsidRPr="00583DD8">
        <w:rPr>
          <w:rFonts w:ascii="Arial" w:hAnsi="Arial" w:cs="Arial"/>
          <w:sz w:val="24"/>
        </w:rPr>
        <w:t xml:space="preserve"> „Orzyc-Narew”</w:t>
      </w:r>
    </w:p>
    <w:p w:rsidR="005F6F6F" w:rsidRPr="00583DD8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583DD8">
        <w:rPr>
          <w:rFonts w:ascii="Arial" w:hAnsi="Arial" w:cs="Arial"/>
          <w:sz w:val="24"/>
        </w:rPr>
        <w:t>Stowarzyszenie Rozwoju Ziemi Płockiej,</w:t>
      </w:r>
    </w:p>
    <w:p w:rsidR="005F6F6F" w:rsidRPr="002834BA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583DD8">
        <w:rPr>
          <w:rFonts w:ascii="Arial" w:hAnsi="Arial" w:cs="Arial"/>
          <w:sz w:val="24"/>
        </w:rPr>
        <w:t>Stowarzyszenie Społecznej Samopomocy Lokalna Grupa Działania,</w:t>
      </w:r>
    </w:p>
    <w:p w:rsidR="005F6F6F" w:rsidRPr="00D55E93" w:rsidRDefault="005F6F6F" w:rsidP="00AD5D82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>
        <w:rPr>
          <w:rFonts w:ascii="Arial" w:hAnsi="Arial" w:cs="Arial"/>
          <w:sz w:val="24"/>
        </w:rPr>
        <w:t>Urząd Marszałkowski Województwa Mazowieckiego w Warszawie</w:t>
      </w:r>
    </w:p>
    <w:p w:rsidR="005F6F6F" w:rsidRPr="006B4A98" w:rsidRDefault="005F6F6F" w:rsidP="00D62E3D">
      <w:pPr>
        <w:pStyle w:val="Akapitzlist"/>
        <w:numPr>
          <w:ilvl w:val="1"/>
          <w:numId w:val="6"/>
        </w:numPr>
        <w:spacing w:after="0" w:line="240" w:lineRule="auto"/>
        <w:ind w:left="992" w:hanging="357"/>
        <w:jc w:val="both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583DD8">
        <w:rPr>
          <w:rFonts w:ascii="Arial" w:hAnsi="Arial" w:cs="Arial"/>
          <w:sz w:val="24"/>
        </w:rPr>
        <w:t>Wojewódzki Urząd Pracy w Ciechanowi</w:t>
      </w:r>
      <w:r>
        <w:rPr>
          <w:rFonts w:ascii="Arial" w:hAnsi="Arial" w:cs="Arial"/>
          <w:sz w:val="24"/>
        </w:rPr>
        <w:t>e</w:t>
      </w:r>
    </w:p>
    <w:p w:rsidR="00E0153D" w:rsidRDefault="00E0153D" w:rsidP="00347102">
      <w:pPr>
        <w:pStyle w:val="Akapitzlist"/>
        <w:numPr>
          <w:ilvl w:val="0"/>
          <w:numId w:val="1"/>
        </w:numPr>
        <w:spacing w:after="0" w:line="240" w:lineRule="auto"/>
        <w:ind w:left="426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Sponsorami </w:t>
      </w:r>
      <w:r w:rsidR="001B1EB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Konkursu 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są:</w:t>
      </w:r>
    </w:p>
    <w:p w:rsidR="006B4A98" w:rsidRDefault="006B4A98" w:rsidP="006B4A98">
      <w:pPr>
        <w:pStyle w:val="Akapitzlist"/>
        <w:spacing w:after="0" w:line="240" w:lineRule="auto"/>
        <w:ind w:left="426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6B4A98" w:rsidRPr="00E0153D" w:rsidRDefault="006B4A98" w:rsidP="00E0153D">
      <w:pPr>
        <w:pStyle w:val="Akapitzlist"/>
        <w:numPr>
          <w:ilvl w:val="1"/>
          <w:numId w:val="3"/>
        </w:numPr>
        <w:spacing w:after="0" w:line="240" w:lineRule="auto"/>
        <w:ind w:left="993"/>
        <w:rPr>
          <w:rFonts w:ascii="ff2" w:eastAsia="Times New Roman" w:hAnsi="ff2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Ciechanowska Spółdzielnia Mleczarska</w:t>
      </w:r>
    </w:p>
    <w:p w:rsidR="006B4A98" w:rsidRPr="00583DD8" w:rsidRDefault="006B4A98" w:rsidP="00E0153D">
      <w:pPr>
        <w:pStyle w:val="Akapitzlist"/>
        <w:numPr>
          <w:ilvl w:val="1"/>
          <w:numId w:val="3"/>
        </w:numPr>
        <w:spacing w:after="0" w:line="240" w:lineRule="auto"/>
        <w:ind w:left="993"/>
        <w:rPr>
          <w:rFonts w:ascii="Arial" w:eastAsia="Times New Roman" w:hAnsi="Arial" w:cs="Arial"/>
          <w:color w:val="000000"/>
          <w:sz w:val="24"/>
          <w:szCs w:val="24"/>
          <w:lang w:val="en-US" w:eastAsia="pl-PL"/>
        </w:rPr>
      </w:pPr>
      <w:r w:rsidRPr="00583DD8">
        <w:rPr>
          <w:rFonts w:ascii="Arial" w:eastAsia="Times New Roman" w:hAnsi="Arial" w:cs="Arial"/>
          <w:color w:val="000000"/>
          <w:sz w:val="24"/>
          <w:szCs w:val="24"/>
          <w:lang w:val="en-US" w:eastAsia="pl-PL"/>
        </w:rPr>
        <w:t xml:space="preserve">Pfeifer &amp; </w:t>
      </w:r>
      <w:proofErr w:type="spellStart"/>
      <w:r w:rsidRPr="00583DD8">
        <w:rPr>
          <w:rFonts w:ascii="Arial" w:eastAsia="Times New Roman" w:hAnsi="Arial" w:cs="Arial"/>
          <w:color w:val="000000"/>
          <w:sz w:val="24"/>
          <w:szCs w:val="24"/>
          <w:lang w:val="en-US" w:eastAsia="pl-PL"/>
        </w:rPr>
        <w:t>Langen</w:t>
      </w:r>
      <w:proofErr w:type="spellEnd"/>
      <w:r w:rsidRPr="00583DD8">
        <w:rPr>
          <w:rFonts w:ascii="Arial" w:eastAsia="Times New Roman" w:hAnsi="Arial" w:cs="Arial"/>
          <w:color w:val="000000"/>
          <w:sz w:val="24"/>
          <w:szCs w:val="24"/>
          <w:lang w:val="en-US" w:eastAsia="pl-PL"/>
        </w:rPr>
        <w:t xml:space="preserve"> </w:t>
      </w:r>
      <w:proofErr w:type="spellStart"/>
      <w:r w:rsidRPr="00583DD8">
        <w:rPr>
          <w:rFonts w:ascii="Arial" w:eastAsia="Times New Roman" w:hAnsi="Arial" w:cs="Arial"/>
          <w:color w:val="000000"/>
          <w:sz w:val="24"/>
          <w:szCs w:val="24"/>
          <w:lang w:val="en-US" w:eastAsia="pl-PL"/>
        </w:rPr>
        <w:t>Glinojeck</w:t>
      </w:r>
      <w:proofErr w:type="spellEnd"/>
      <w:r w:rsidRPr="00583DD8">
        <w:rPr>
          <w:rFonts w:ascii="Arial" w:eastAsia="Times New Roman" w:hAnsi="Arial" w:cs="Arial"/>
          <w:color w:val="000000"/>
          <w:sz w:val="24"/>
          <w:szCs w:val="24"/>
          <w:lang w:val="en-US" w:eastAsia="pl-PL"/>
        </w:rPr>
        <w:t xml:space="preserve"> S.A.</w:t>
      </w:r>
    </w:p>
    <w:p w:rsidR="006B4A98" w:rsidRDefault="006B4A98" w:rsidP="00E0153D">
      <w:pPr>
        <w:pStyle w:val="Akapitzlist"/>
        <w:numPr>
          <w:ilvl w:val="1"/>
          <w:numId w:val="3"/>
        </w:numPr>
        <w:spacing w:after="0" w:line="240" w:lineRule="auto"/>
        <w:ind w:left="993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bookmarkStart w:id="0" w:name="akapit_715"/>
      <w:bookmarkEnd w:id="0"/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Polski Bank Spółdzielczy w Ciechanowie</w:t>
      </w:r>
    </w:p>
    <w:p w:rsidR="006B4A98" w:rsidRDefault="006B4A98" w:rsidP="006B4A98">
      <w:pPr>
        <w:pStyle w:val="Akapitzlist"/>
        <w:spacing w:after="0" w:line="240" w:lineRule="auto"/>
        <w:ind w:left="993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FE25CE" w:rsidRDefault="00FE25CE" w:rsidP="00E0153D">
      <w:pPr>
        <w:pStyle w:val="Akapitzlist"/>
        <w:numPr>
          <w:ilvl w:val="0"/>
          <w:numId w:val="3"/>
        </w:numPr>
        <w:spacing w:after="0" w:line="240" w:lineRule="auto"/>
        <w:ind w:left="426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Komisja</w:t>
      </w:r>
      <w:r w:rsidR="00E0153D"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Konkursu:</w:t>
      </w:r>
    </w:p>
    <w:p w:rsidR="006B4A98" w:rsidRPr="00E0153D" w:rsidRDefault="006B4A98" w:rsidP="006B4A98">
      <w:pPr>
        <w:pStyle w:val="Akapitzlist"/>
        <w:spacing w:after="0" w:line="240" w:lineRule="auto"/>
        <w:ind w:left="426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6B4A98" w:rsidRPr="00E0153D" w:rsidRDefault="006B4A98" w:rsidP="00E0153D">
      <w:pPr>
        <w:pStyle w:val="Akapitzlist"/>
        <w:numPr>
          <w:ilvl w:val="1"/>
          <w:numId w:val="3"/>
        </w:numPr>
        <w:spacing w:after="0" w:line="240" w:lineRule="auto"/>
        <w:ind w:left="993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Pracownik Agencji Rynku Rolnego</w:t>
      </w:r>
    </w:p>
    <w:p w:rsidR="006B4A98" w:rsidRPr="00E0153D" w:rsidRDefault="006B4A98" w:rsidP="00E0153D">
      <w:pPr>
        <w:pStyle w:val="Akapitzlist"/>
        <w:numPr>
          <w:ilvl w:val="1"/>
          <w:numId w:val="3"/>
        </w:numPr>
        <w:spacing w:after="0" w:line="240" w:lineRule="auto"/>
        <w:ind w:left="993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Pracownik Fundacji Gospodarczej im. Karola Marcinkowskiego                                 w Ciechanowie</w:t>
      </w:r>
    </w:p>
    <w:p w:rsidR="006B4A98" w:rsidRPr="00E0153D" w:rsidRDefault="006B4A98" w:rsidP="00E0153D">
      <w:pPr>
        <w:pStyle w:val="Akapitzlist"/>
        <w:numPr>
          <w:ilvl w:val="1"/>
          <w:numId w:val="3"/>
        </w:numPr>
        <w:spacing w:after="0" w:line="240" w:lineRule="auto"/>
        <w:ind w:left="993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Pracownik Mazowieckiego Ośrodka Doradztwa Rolniczego</w:t>
      </w:r>
    </w:p>
    <w:p w:rsidR="006B4A98" w:rsidRPr="00E0153D" w:rsidRDefault="006B4A98" w:rsidP="00E0153D">
      <w:pPr>
        <w:pStyle w:val="Akapitzlist"/>
        <w:numPr>
          <w:ilvl w:val="1"/>
          <w:numId w:val="3"/>
        </w:numPr>
        <w:spacing w:after="0" w:line="240" w:lineRule="auto"/>
        <w:ind w:left="993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Pracownik Mazowieckiej Izby Rolniczej</w:t>
      </w:r>
    </w:p>
    <w:p w:rsidR="006B4A98" w:rsidRDefault="006B4A98" w:rsidP="00E0153D">
      <w:pPr>
        <w:pStyle w:val="Akapitzlist"/>
        <w:numPr>
          <w:ilvl w:val="1"/>
          <w:numId w:val="3"/>
        </w:numPr>
        <w:spacing w:after="0" w:line="240" w:lineRule="auto"/>
        <w:ind w:left="993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Pracownik Mazowieckiej Jednostki Wdrażania Programów Unijnych</w:t>
      </w:r>
    </w:p>
    <w:p w:rsidR="006B4A98" w:rsidRDefault="006B4A98" w:rsidP="00E0153D">
      <w:pPr>
        <w:pStyle w:val="Akapitzlist"/>
        <w:numPr>
          <w:ilvl w:val="1"/>
          <w:numId w:val="3"/>
        </w:numPr>
        <w:spacing w:after="0" w:line="240" w:lineRule="auto"/>
        <w:ind w:left="993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Pracownik Ministerstwa Rolnictwa</w:t>
      </w:r>
    </w:p>
    <w:p w:rsidR="006B4A98" w:rsidRPr="00E0153D" w:rsidRDefault="006B4A98" w:rsidP="006B4A98">
      <w:pPr>
        <w:pStyle w:val="Akapitzlist"/>
        <w:spacing w:after="0" w:line="240" w:lineRule="auto"/>
        <w:ind w:left="993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E0153D" w:rsidRPr="00152C1C" w:rsidRDefault="00E0153D" w:rsidP="005942AD">
      <w:pPr>
        <w:pStyle w:val="Akapitzlist"/>
        <w:numPr>
          <w:ilvl w:val="0"/>
          <w:numId w:val="4"/>
        </w:numPr>
        <w:spacing w:before="120" w:after="120" w:line="240" w:lineRule="auto"/>
        <w:ind w:left="357" w:hanging="357"/>
        <w:contextualSpacing w:val="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152C1C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Cele konkursu:</w:t>
      </w:r>
    </w:p>
    <w:p w:rsidR="00E0153D" w:rsidRDefault="00E0153D" w:rsidP="00E0153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propagowanie wiedzy o Wspólnej Polityce Rolnej Unii Europejskiej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;</w:t>
      </w:r>
    </w:p>
    <w:p w:rsidR="00E0153D" w:rsidRDefault="00E0153D" w:rsidP="00E0153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rozwijanie u uczniów zainteresowania ideą integracji Europy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;</w:t>
      </w:r>
    </w:p>
    <w:p w:rsidR="00E0153D" w:rsidRDefault="00E0153D" w:rsidP="00E0153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krzewienie idei zdrowej rywalizacji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;</w:t>
      </w:r>
    </w:p>
    <w:p w:rsidR="00E0153D" w:rsidRDefault="00E0153D" w:rsidP="00E0153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rozwijanie umiejętności samodzielnego zdobywania wiedzy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</w:p>
    <w:p w:rsidR="006B4A98" w:rsidRDefault="006B4A98" w:rsidP="006B4A98">
      <w:pPr>
        <w:pStyle w:val="Akapitzlist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E0153D" w:rsidRPr="00152C1C" w:rsidRDefault="00E0153D" w:rsidP="005942AD">
      <w:pPr>
        <w:pStyle w:val="Akapitzlist"/>
        <w:numPr>
          <w:ilvl w:val="0"/>
          <w:numId w:val="4"/>
        </w:numPr>
        <w:spacing w:before="120" w:after="120" w:line="240" w:lineRule="auto"/>
        <w:ind w:left="357" w:hanging="357"/>
        <w:contextualSpacing w:val="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152C1C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Przebieg konkursu:</w:t>
      </w:r>
    </w:p>
    <w:p w:rsidR="008211FF" w:rsidRDefault="001B1EB7" w:rsidP="00E0153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Zgłoszenia przyjmujemy </w:t>
      </w:r>
      <w:r w:rsidR="00E0153D"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do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dn.</w:t>
      </w:r>
      <w:r w:rsidR="00E0153D"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B92C0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20</w:t>
      </w:r>
      <w:r w:rsidR="00E0153D"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.04.2012 r.– jedna szkoła może zgłosić 1 ucznia</w:t>
      </w:r>
      <w:r w:rsidR="00C0414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; </w:t>
      </w:r>
      <w:r w:rsidR="00E0153D"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może być wybrany najlepszy uczeń lub wyłoniony w wyniku </w:t>
      </w:r>
      <w:r w:rsidR="00C0414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konkursu wewnątrzszkolnego przeprowadzonego przez placówkę</w:t>
      </w:r>
      <w:r w:rsidR="00E0153D"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we własnym zakresie (załącznik nr 1)</w:t>
      </w:r>
      <w:r w:rsidR="0049455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;</w:t>
      </w:r>
    </w:p>
    <w:p w:rsidR="00E0153D" w:rsidRDefault="00494559" w:rsidP="00E0153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</w:t>
      </w:r>
      <w:r w:rsidR="008211F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przypadku małej ilości zgłoszeń w terminie 23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.04.2012 </w:t>
      </w:r>
      <w:r w:rsidR="008211F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do 27.04.2012 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 </w:t>
      </w:r>
      <w:r w:rsidR="008211F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przeprowadzony zostanie nabór uzupełniający przewidujący drugą osobę 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              </w:t>
      </w:r>
      <w:r w:rsidR="008211F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 wcześniej zgłoszonej placówki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;</w:t>
      </w:r>
    </w:p>
    <w:p w:rsidR="00C0414A" w:rsidRDefault="00C0414A" w:rsidP="00E0153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dniu 09.05. 2012</w:t>
      </w:r>
      <w:r w:rsidR="00571F65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r. godz. 10</w:t>
      </w:r>
      <w:r w:rsidR="00B92C00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pl-PL"/>
        </w:rPr>
        <w:t>3</w:t>
      </w:r>
      <w:r w:rsidR="00571F65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pl-PL"/>
        </w:rPr>
        <w:t>0</w:t>
      </w:r>
      <w:r w:rsidR="00A17E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571F65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– hala sportowa w Glinojecku, ul. Ciech</w:t>
      </w:r>
      <w:r w:rsidR="00571F65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</w:t>
      </w:r>
      <w:r w:rsidR="00571F65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nowska </w:t>
      </w:r>
      <w:r w:rsidR="008211F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8c</w:t>
      </w:r>
      <w:r w:rsidR="00571F65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–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etap </w:t>
      </w:r>
      <w:r w:rsidR="00A17E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finałowy (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międzyszkolny</w:t>
      </w:r>
      <w:r w:rsidR="00A17E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)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, polegający na 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rozwiązaniu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przez uczniów w czasie </w:t>
      </w:r>
      <w:r w:rsidR="00B92C0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30-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45 minut </w:t>
      </w:r>
      <w:r w:rsidR="0049455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konkursowego testu wyboru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składającego się </w:t>
      </w:r>
      <w:r w:rsidR="0049455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         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 50 pytań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;</w:t>
      </w:r>
    </w:p>
    <w:p w:rsidR="006B4A98" w:rsidRDefault="006B4A98" w:rsidP="006B4A98">
      <w:pPr>
        <w:pStyle w:val="Akapitzlist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C0414A" w:rsidRPr="00152C1C" w:rsidRDefault="0089449E" w:rsidP="005942AD">
      <w:pPr>
        <w:pStyle w:val="Akapitzlist"/>
        <w:numPr>
          <w:ilvl w:val="0"/>
          <w:numId w:val="4"/>
        </w:numPr>
        <w:spacing w:before="120" w:after="120" w:line="240" w:lineRule="auto"/>
        <w:ind w:left="357" w:hanging="357"/>
        <w:contextualSpacing w:val="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152C1C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Źródła informacji o Wspólnej Polityce Rolnej Unii Europejskiej:</w:t>
      </w:r>
    </w:p>
    <w:p w:rsidR="00C0414A" w:rsidRPr="005942AD" w:rsidRDefault="00376437" w:rsidP="00C0414A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hyperlink r:id="rId7" w:history="1">
        <w:r w:rsidR="0089449E" w:rsidRPr="005942AD">
          <w:rPr>
            <w:rStyle w:val="Hipercze"/>
            <w:rFonts w:ascii="Arial" w:eastAsia="Times New Roman" w:hAnsi="Arial" w:cs="Arial"/>
            <w:sz w:val="24"/>
            <w:szCs w:val="24"/>
            <w:u w:val="none"/>
            <w:lang w:eastAsia="pl-PL"/>
          </w:rPr>
          <w:t>http://ec.europa.eu/index_pl.htm</w:t>
        </w:r>
      </w:hyperlink>
      <w:r w:rsidR="0089449E" w:rsidRPr="005942A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– strona Komisji Europejskiej;</w:t>
      </w:r>
    </w:p>
    <w:p w:rsidR="0089449E" w:rsidRDefault="00376437" w:rsidP="00C0414A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hyperlink r:id="rId8" w:history="1">
        <w:r w:rsidR="0089449E" w:rsidRPr="005942AD">
          <w:rPr>
            <w:rStyle w:val="Hipercze"/>
            <w:rFonts w:ascii="Arial" w:eastAsia="Times New Roman" w:hAnsi="Arial" w:cs="Arial"/>
            <w:sz w:val="24"/>
            <w:szCs w:val="24"/>
            <w:u w:val="none"/>
            <w:lang w:eastAsia="pl-PL"/>
          </w:rPr>
          <w:t>http://www.minrol.gov.pl/pol</w:t>
        </w:r>
      </w:hyperlink>
      <w:r w:rsidR="0089449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– strona Ministerstwa Rolnictwa;</w:t>
      </w:r>
    </w:p>
    <w:p w:rsidR="0089449E" w:rsidRDefault="0089449E" w:rsidP="00C0414A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środki masowego przekazu (tel</w:t>
      </w:r>
      <w:r w:rsidR="00837354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ewizja, Internet, radio, prasa) – należy śledzić bieżące wydarzenia.</w:t>
      </w:r>
    </w:p>
    <w:p w:rsidR="006B4A98" w:rsidRPr="006B4A98" w:rsidRDefault="006B4A98" w:rsidP="006B4A9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494559" w:rsidRPr="00494559" w:rsidRDefault="00494559" w:rsidP="00494559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494559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Nagrody</w:t>
      </w:r>
    </w:p>
    <w:p w:rsidR="00494559" w:rsidRDefault="00494559" w:rsidP="00494559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 xml:space="preserve">nagroda główna – wyjazd ucznia oraz jego nauczyciela/opiekuna 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do </w:t>
      </w:r>
      <w:r w:rsidR="00195554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              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Parlam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entu Europejskiego w Brukseli - wrzesień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2012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plus nagroda rzeczowa </w:t>
      </w:r>
    </w:p>
    <w:p w:rsidR="00494559" w:rsidRDefault="00494559" w:rsidP="00494559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miejsce drugie i trzecie – atrakcyjne nagrody rzeczowe</w:t>
      </w:r>
    </w:p>
    <w:p w:rsidR="00477817" w:rsidRDefault="00494559" w:rsidP="00494559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miejsce od czwartego do dziesiątego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47781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- 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nagrody rzeczowe </w:t>
      </w:r>
    </w:p>
    <w:p w:rsidR="00477817" w:rsidRDefault="00477817" w:rsidP="00477817">
      <w:p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494559" w:rsidRPr="00477817" w:rsidRDefault="00477817" w:rsidP="00477817">
      <w:p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Fundatorami nagród są partnerzy oraz sponsorzy</w:t>
      </w:r>
      <w:r w:rsidR="00494559" w:rsidRPr="0047781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konkursu.</w:t>
      </w:r>
    </w:p>
    <w:p w:rsidR="00494559" w:rsidRPr="00494559" w:rsidRDefault="00494559" w:rsidP="00494559">
      <w:pPr>
        <w:pStyle w:val="Akapitzlist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89449E" w:rsidRPr="00152C1C" w:rsidRDefault="0089449E" w:rsidP="005942AD">
      <w:pPr>
        <w:pStyle w:val="Akapitzlist"/>
        <w:numPr>
          <w:ilvl w:val="0"/>
          <w:numId w:val="4"/>
        </w:numPr>
        <w:spacing w:before="120" w:after="120" w:line="240" w:lineRule="auto"/>
        <w:ind w:left="357" w:hanging="357"/>
        <w:contextualSpacing w:val="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152C1C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Inne ważne informacje:</w:t>
      </w:r>
    </w:p>
    <w:p w:rsidR="0089449E" w:rsidRDefault="00152C1C" w:rsidP="0089449E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udział w konkursie mogą wziąć uczniowie gimnazjów i szkół z średnich </w:t>
      </w:r>
      <w:r w:rsidR="0047781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                      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z terenu </w:t>
      </w:r>
      <w:r w:rsidR="0047781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Lokalnych Grup Działania  będących partnerami</w:t>
      </w:r>
      <w:r w:rsidR="005A617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konkursu (północne Mazowsze)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;</w:t>
      </w:r>
    </w:p>
    <w:p w:rsidR="00F82BD3" w:rsidRDefault="00F82BD3" w:rsidP="0089449E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ilość uczestników jest ograniczona;</w:t>
      </w:r>
    </w:p>
    <w:p w:rsidR="00152C1C" w:rsidRDefault="00152C1C" w:rsidP="0089449E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organizatorzy zastrzegają sobie prawo do zmian w niniejszym regulaminie (o</w:t>
      </w:r>
      <w:r w:rsidR="005942A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wszelkich zmianach uczestnicy zostaną poinformowani z wyprzedzeniem)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;</w:t>
      </w:r>
    </w:p>
    <w:p w:rsidR="00152C1C" w:rsidRPr="00152C1C" w:rsidRDefault="00152C1C" w:rsidP="0089449E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zgłoszenie szkoły drogą elektroniczną na e-mail Miejsko-Gminnego Ośrodka Kultury w Glinojecku</w:t>
      </w:r>
      <w:r w:rsidR="00A17E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: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</w:t>
      </w:r>
      <w:hyperlink r:id="rId9" w:history="1">
        <w:r w:rsidRPr="005942AD">
          <w:rPr>
            <w:rStyle w:val="Hipercze"/>
            <w:rFonts w:ascii="Arial" w:eastAsia="Times New Roman" w:hAnsi="Arial" w:cs="Arial"/>
            <w:sz w:val="24"/>
            <w:szCs w:val="24"/>
            <w:u w:val="none"/>
            <w:bdr w:val="none" w:sz="0" w:space="0" w:color="auto" w:frame="1"/>
            <w:lang w:eastAsia="pl-PL"/>
          </w:rPr>
          <w:t>mgok_glinojeck@wp.pl</w:t>
        </w:r>
      </w:hyperlink>
      <w:r w:rsidR="005A617A">
        <w:t xml:space="preserve"> </w:t>
      </w:r>
      <w:r w:rsidR="005A617A" w:rsidRPr="005A617A">
        <w:rPr>
          <w:rFonts w:ascii="Arial" w:hAnsi="Arial" w:cs="Arial"/>
          <w:sz w:val="24"/>
        </w:rPr>
        <w:t>lub</w:t>
      </w:r>
      <w:r w:rsidR="005A617A">
        <w:t xml:space="preserve"> </w:t>
      </w:r>
      <w:r w:rsidR="005A617A" w:rsidRPr="005A617A">
        <w:rPr>
          <w:rFonts w:ascii="Arial" w:hAnsi="Arial" w:cs="Arial"/>
          <w:sz w:val="24"/>
        </w:rPr>
        <w:t>pocztą tradycyjn</w:t>
      </w:r>
      <w:r w:rsidR="005A617A">
        <w:rPr>
          <w:rFonts w:ascii="Arial" w:hAnsi="Arial" w:cs="Arial"/>
          <w:sz w:val="24"/>
        </w:rPr>
        <w:t xml:space="preserve">ą </w:t>
      </w:r>
      <w:r w:rsidR="005A617A" w:rsidRPr="005A617A">
        <w:rPr>
          <w:rFonts w:ascii="Arial" w:hAnsi="Arial" w:cs="Arial"/>
          <w:sz w:val="24"/>
        </w:rPr>
        <w:t>na adres Miejsko-Gminny Ośrodek Kultury w Glinojecku, ul. Polna 2c, 06-450 Glinojeck</w:t>
      </w:r>
      <w:r w:rsidRPr="005A617A">
        <w:rPr>
          <w:rFonts w:ascii="Arial" w:eastAsia="Times New Roman" w:hAnsi="Arial" w:cs="Arial"/>
          <w:color w:val="0000FF"/>
          <w:sz w:val="28"/>
          <w:szCs w:val="24"/>
          <w:bdr w:val="none" w:sz="0" w:space="0" w:color="auto" w:frame="1"/>
          <w:lang w:eastAsia="pl-PL"/>
        </w:rPr>
        <w:t>;</w:t>
      </w:r>
    </w:p>
    <w:p w:rsidR="005A617A" w:rsidRDefault="00152C1C" w:rsidP="0089449E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informacje o konkursie można znaleźć na stronie internetowej organizatora</w:t>
      </w:r>
      <w:r w:rsidR="00A17E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</w:t>
      </w:r>
      <w:r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tj. </w:t>
      </w:r>
      <w:hyperlink r:id="rId10" w:history="1">
        <w:r w:rsidRPr="00E0153D">
          <w:rPr>
            <w:rStyle w:val="Hipercze"/>
            <w:rFonts w:ascii="Arial" w:eastAsia="Times New Roman" w:hAnsi="Arial" w:cs="Arial"/>
            <w:sz w:val="24"/>
            <w:szCs w:val="24"/>
            <w:u w:val="none"/>
            <w:lang w:eastAsia="pl-PL"/>
          </w:rPr>
          <w:t>www.mgokglinojeck.cba.pl</w:t>
        </w:r>
      </w:hyperlink>
      <w:r w:rsidR="00A17E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5A617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oraz partnerów i sponsorów</w:t>
      </w:r>
      <w:r w:rsidR="00F82BD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;</w:t>
      </w:r>
    </w:p>
    <w:p w:rsidR="00152C1C" w:rsidRPr="00E0153D" w:rsidRDefault="005A617A" w:rsidP="0089449E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szczegółowych informacji udziela</w:t>
      </w:r>
      <w:r w:rsidR="00152C1C"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pracownik odpowiedzialn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y</w:t>
      </w:r>
      <w:r w:rsidR="00152C1C"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za organizację konkursu</w:t>
      </w:r>
      <w:r w:rsidR="00152C1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– </w:t>
      </w:r>
      <w:r w:rsidR="00152C1C"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Małgorzata </w:t>
      </w:r>
      <w:r w:rsidR="00152C1C" w:rsidRPr="005942A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Iwańska </w:t>
      </w:r>
      <w:hyperlink r:id="rId11" w:history="1">
        <w:r w:rsidR="00152C1C" w:rsidRPr="005942AD">
          <w:rPr>
            <w:rStyle w:val="Hipercze"/>
            <w:rFonts w:ascii="Arial" w:eastAsia="Times New Roman" w:hAnsi="Arial" w:cs="Arial"/>
            <w:sz w:val="24"/>
            <w:szCs w:val="24"/>
            <w:u w:val="none"/>
            <w:bdr w:val="none" w:sz="0" w:space="0" w:color="auto" w:frame="1"/>
            <w:lang w:eastAsia="pl-PL"/>
          </w:rPr>
          <w:t>miwanska@e-glinojeck.pl</w:t>
        </w:r>
      </w:hyperlink>
      <w:r w:rsidR="00152C1C"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</w:t>
      </w:r>
      <w:r w:rsidR="00152C1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tel. </w:t>
      </w:r>
      <w:r w:rsidR="00152C1C"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23</w:t>
      </w:r>
      <w:r w:rsidR="00152C1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="00152C1C"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674</w:t>
      </w:r>
      <w:r w:rsidR="00152C1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152C1C"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02</w:t>
      </w:r>
      <w:r w:rsidR="00152C1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152C1C" w:rsidRPr="00E0153D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49</w:t>
      </w:r>
      <w:r w:rsidR="00F82BD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</w:p>
    <w:p w:rsidR="00E0153D" w:rsidRDefault="00E0153D" w:rsidP="009E154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5A617A" w:rsidRDefault="005A617A" w:rsidP="00152C1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</w:p>
    <w:p w:rsidR="004F7F5A" w:rsidRPr="008D5268" w:rsidRDefault="00AB3A7A" w:rsidP="008D5268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152C1C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ZAPRASZAMY !!!</w:t>
      </w:r>
    </w:p>
    <w:p w:rsidR="00855456" w:rsidRDefault="004F7F5A" w:rsidP="009E154D">
      <w:pP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4F7F5A">
        <w:rPr>
          <w:rFonts w:ascii="Arial" w:eastAsia="Times New Roman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797560" cy="669925"/>
            <wp:effectExtent l="19050" t="0" r="2540" b="0"/>
            <wp:docPr id="5" name="Obraz 1" descr="Beztytu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Beztytuł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6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pl-PL"/>
        </w:rPr>
        <w:t xml:space="preserve">        </w:t>
      </w:r>
      <w:r w:rsidRPr="004F7F5A">
        <w:rPr>
          <w:rFonts w:ascii="Arial" w:hAnsi="Arial" w:cs="Arial"/>
          <w:noProof/>
          <w:sz w:val="20"/>
          <w:szCs w:val="20"/>
          <w:lang w:eastAsia="pl-PL"/>
        </w:rPr>
        <w:t xml:space="preserve"> </w:t>
      </w:r>
      <w:r w:rsidRPr="004F7F5A">
        <w:rPr>
          <w:rFonts w:ascii="Arial" w:eastAsia="Times New Roman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1626870" cy="414655"/>
            <wp:effectExtent l="19050" t="0" r="0" b="0"/>
            <wp:docPr id="6" name="Obraz 20" descr="logotyp(claim)_czerony_pl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logotyp(claim)_czerony_pl_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pl-PL"/>
        </w:rPr>
        <w:t xml:space="preserve">        </w:t>
      </w:r>
      <w:r w:rsidRPr="003809F4">
        <w:rPr>
          <w:rFonts w:ascii="Arial" w:hAnsi="Arial" w:cs="Arial"/>
          <w:sz w:val="20"/>
          <w:szCs w:val="20"/>
        </w:rPr>
        <w:object w:dxaOrig="7724" w:dyaOrig="30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25pt;height:42pt" o:ole="">
            <v:imagedata r:id="rId14" o:title=""/>
          </v:shape>
          <o:OLEObject Type="Embed" ProgID="CorelDRAW.Graphic.14" ShapeID="_x0000_i1025" DrawAspect="Content" ObjectID="_1393843855" r:id="rId15"/>
        </w:object>
      </w:r>
      <w:r>
        <w:rPr>
          <w:rFonts w:ascii="Arial" w:hAnsi="Arial" w:cs="Arial"/>
          <w:sz w:val="20"/>
          <w:szCs w:val="20"/>
        </w:rPr>
        <w:t xml:space="preserve">        </w:t>
      </w:r>
      <w:r w:rsidRPr="003809F4">
        <w:rPr>
          <w:rFonts w:ascii="Arial" w:hAnsi="Arial" w:cs="Arial"/>
          <w:sz w:val="20"/>
          <w:szCs w:val="20"/>
        </w:rPr>
        <w:object w:dxaOrig="6369" w:dyaOrig="4194">
          <v:shape id="_x0000_i1026" type="#_x0000_t75" style="width:78pt;height:51pt" o:ole="">
            <v:imagedata r:id="rId16" o:title=""/>
          </v:shape>
          <o:OLEObject Type="Embed" ProgID="CorelDRAW.Graphic.14" ShapeID="_x0000_i1026" DrawAspect="Content" ObjectID="_1393843856" r:id="rId17"/>
        </w:object>
      </w:r>
    </w:p>
    <w:p w:rsidR="004F7F5A" w:rsidRPr="00BB2973" w:rsidRDefault="004F7F5A" w:rsidP="004F7F5A">
      <w:pPr>
        <w:spacing w:after="0" w:line="240" w:lineRule="auto"/>
        <w:jc w:val="center"/>
        <w:rPr>
          <w:rFonts w:ascii="Arial" w:hAnsi="Arial" w:cs="Arial"/>
          <w:sz w:val="18"/>
          <w:szCs w:val="20"/>
        </w:rPr>
      </w:pPr>
      <w:r w:rsidRPr="00BB2973">
        <w:rPr>
          <w:rFonts w:ascii="Arial" w:hAnsi="Arial" w:cs="Arial"/>
          <w:sz w:val="18"/>
          <w:szCs w:val="20"/>
        </w:rPr>
        <w:t>Europejski Fundusz Rolny na rzecz Rozwoju Obszarów Wiejskich Europa inwestująca w obszary wiejskie</w:t>
      </w:r>
    </w:p>
    <w:p w:rsidR="004F7F5A" w:rsidRDefault="004F7F5A" w:rsidP="004F7F5A">
      <w:pPr>
        <w:spacing w:after="0" w:line="240" w:lineRule="auto"/>
        <w:jc w:val="center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 xml:space="preserve">Konkurs wiedzy z zakresu Wspólnej Polityki Rolnej UE </w:t>
      </w:r>
      <w:r w:rsidRPr="00BB2973">
        <w:rPr>
          <w:rFonts w:ascii="Arial" w:hAnsi="Arial" w:cs="Arial"/>
          <w:sz w:val="18"/>
          <w:szCs w:val="20"/>
        </w:rPr>
        <w:t>współfinansowan</w:t>
      </w:r>
      <w:r>
        <w:rPr>
          <w:rFonts w:ascii="Arial" w:hAnsi="Arial" w:cs="Arial"/>
          <w:sz w:val="18"/>
          <w:szCs w:val="20"/>
        </w:rPr>
        <w:t xml:space="preserve">y ze środków Unii Europejskiej </w:t>
      </w:r>
    </w:p>
    <w:p w:rsidR="004F7F5A" w:rsidRPr="00BB2973" w:rsidRDefault="004F7F5A" w:rsidP="004F7F5A">
      <w:pPr>
        <w:spacing w:after="0" w:line="240" w:lineRule="auto"/>
        <w:jc w:val="center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w </w:t>
      </w:r>
      <w:r w:rsidRPr="00BB2973">
        <w:rPr>
          <w:rFonts w:ascii="Arial" w:hAnsi="Arial" w:cs="Arial"/>
          <w:sz w:val="18"/>
          <w:szCs w:val="20"/>
        </w:rPr>
        <w:t>ramach Pomocy Technicznej Programu Rozwoju Obszarów Wiejskich na lata 2007-2013</w:t>
      </w:r>
    </w:p>
    <w:p w:rsidR="004F7F5A" w:rsidRPr="00BB2973" w:rsidRDefault="004F7F5A" w:rsidP="004F7F5A">
      <w:pPr>
        <w:spacing w:after="0" w:line="240" w:lineRule="auto"/>
        <w:jc w:val="center"/>
        <w:rPr>
          <w:rFonts w:ascii="Arial" w:hAnsi="Arial" w:cs="Arial"/>
          <w:sz w:val="18"/>
          <w:szCs w:val="20"/>
        </w:rPr>
      </w:pPr>
      <w:r w:rsidRPr="00BB2973">
        <w:rPr>
          <w:rFonts w:ascii="Arial" w:hAnsi="Arial" w:cs="Arial"/>
          <w:sz w:val="18"/>
          <w:szCs w:val="20"/>
        </w:rPr>
        <w:t>Instytucja Zarządzająca Programem Rozwoju Obszarów Wiejskich na lata 2007-2013</w:t>
      </w:r>
    </w:p>
    <w:p w:rsidR="004F7F5A" w:rsidRDefault="004F7F5A" w:rsidP="004F7F5A">
      <w:pPr>
        <w:spacing w:after="0" w:line="240" w:lineRule="auto"/>
        <w:jc w:val="center"/>
        <w:rPr>
          <w:rFonts w:ascii="Arial" w:hAnsi="Arial" w:cs="Arial"/>
          <w:sz w:val="18"/>
          <w:szCs w:val="20"/>
        </w:rPr>
      </w:pPr>
      <w:r w:rsidRPr="00BB2973">
        <w:rPr>
          <w:rFonts w:ascii="Arial" w:hAnsi="Arial" w:cs="Arial"/>
          <w:sz w:val="18"/>
          <w:szCs w:val="20"/>
        </w:rPr>
        <w:t xml:space="preserve"> - Minister Rolnictwa i Rozwoju Wsi</w:t>
      </w:r>
    </w:p>
    <w:p w:rsidR="00AD5D82" w:rsidRPr="00BB2973" w:rsidRDefault="00AD5D82" w:rsidP="004F7F5A">
      <w:pPr>
        <w:spacing w:after="0" w:line="240" w:lineRule="auto"/>
        <w:jc w:val="center"/>
        <w:rPr>
          <w:rFonts w:ascii="Arial" w:hAnsi="Arial" w:cs="Arial"/>
          <w:sz w:val="18"/>
          <w:szCs w:val="20"/>
        </w:rPr>
      </w:pPr>
    </w:p>
    <w:p w:rsidR="00CE7BC7" w:rsidRPr="00AB3A7A" w:rsidRDefault="00FF1093" w:rsidP="00FF1093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3231676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7BC7" w:rsidRPr="00AB3A7A" w:rsidSect="00855456">
      <w:pgSz w:w="11906" w:h="16838"/>
      <w:pgMar w:top="851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ff2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71CAD"/>
    <w:multiLevelType w:val="multilevel"/>
    <w:tmpl w:val="873207C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177D9A"/>
    <w:multiLevelType w:val="multilevel"/>
    <w:tmpl w:val="6FE6293C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16E3C08"/>
    <w:multiLevelType w:val="hybridMultilevel"/>
    <w:tmpl w:val="873207CC"/>
    <w:lvl w:ilvl="0" w:tplc="E61C81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801F99"/>
    <w:multiLevelType w:val="hybridMultilevel"/>
    <w:tmpl w:val="EC62F084"/>
    <w:lvl w:ilvl="0" w:tplc="E61C81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773AEA"/>
    <w:multiLevelType w:val="hybridMultilevel"/>
    <w:tmpl w:val="C576BD96"/>
    <w:lvl w:ilvl="0" w:tplc="E61C81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7E3AA0"/>
    <w:multiLevelType w:val="multilevel"/>
    <w:tmpl w:val="B6124B8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440" w:hanging="363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compat/>
  <w:rsids>
    <w:rsidRoot w:val="00FE25CE"/>
    <w:rsid w:val="0001162C"/>
    <w:rsid w:val="00042B68"/>
    <w:rsid w:val="00152C1C"/>
    <w:rsid w:val="001918C9"/>
    <w:rsid w:val="00195554"/>
    <w:rsid w:val="001B1EB7"/>
    <w:rsid w:val="002834BA"/>
    <w:rsid w:val="002C4B03"/>
    <w:rsid w:val="00347102"/>
    <w:rsid w:val="00376437"/>
    <w:rsid w:val="003809F4"/>
    <w:rsid w:val="003C13AE"/>
    <w:rsid w:val="00477817"/>
    <w:rsid w:val="00494559"/>
    <w:rsid w:val="004B202E"/>
    <w:rsid w:val="004F7F5A"/>
    <w:rsid w:val="005154E0"/>
    <w:rsid w:val="00571F65"/>
    <w:rsid w:val="00583DD8"/>
    <w:rsid w:val="005942AD"/>
    <w:rsid w:val="005A617A"/>
    <w:rsid w:val="005F6F6F"/>
    <w:rsid w:val="006B4A98"/>
    <w:rsid w:val="006D732F"/>
    <w:rsid w:val="00712528"/>
    <w:rsid w:val="00820D5D"/>
    <w:rsid w:val="008211FF"/>
    <w:rsid w:val="00837354"/>
    <w:rsid w:val="00855456"/>
    <w:rsid w:val="0089449E"/>
    <w:rsid w:val="008D5268"/>
    <w:rsid w:val="009A0F62"/>
    <w:rsid w:val="009A4B8B"/>
    <w:rsid w:val="009D0315"/>
    <w:rsid w:val="009E154D"/>
    <w:rsid w:val="00A17E3E"/>
    <w:rsid w:val="00AB3A7A"/>
    <w:rsid w:val="00AD5D82"/>
    <w:rsid w:val="00B17C17"/>
    <w:rsid w:val="00B85060"/>
    <w:rsid w:val="00B92C00"/>
    <w:rsid w:val="00C017FD"/>
    <w:rsid w:val="00C0414A"/>
    <w:rsid w:val="00CE7BC7"/>
    <w:rsid w:val="00D55E93"/>
    <w:rsid w:val="00D62E3D"/>
    <w:rsid w:val="00E0153D"/>
    <w:rsid w:val="00E932D1"/>
    <w:rsid w:val="00E9534E"/>
    <w:rsid w:val="00ED4C51"/>
    <w:rsid w:val="00F25F73"/>
    <w:rsid w:val="00F82BD3"/>
    <w:rsid w:val="00F93C76"/>
    <w:rsid w:val="00FE25CE"/>
    <w:rsid w:val="00FF1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7BC7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1">
    <w:name w:val="a1"/>
    <w:basedOn w:val="Domylnaczcionkaakapitu"/>
    <w:rsid w:val="00FE25CE"/>
    <w:rPr>
      <w:bdr w:val="none" w:sz="0" w:space="0" w:color="auto" w:frame="1"/>
    </w:rPr>
  </w:style>
  <w:style w:type="character" w:customStyle="1" w:styleId="l82">
    <w:name w:val="l82"/>
    <w:basedOn w:val="Domylnaczcionkaakapitu"/>
    <w:rsid w:val="00FE25CE"/>
    <w:rPr>
      <w:vanish w:val="0"/>
      <w:webHidden w:val="0"/>
      <w:bdr w:val="none" w:sz="0" w:space="0" w:color="auto" w:frame="1"/>
      <w:specVanish w:val="0"/>
    </w:rPr>
  </w:style>
  <w:style w:type="character" w:customStyle="1" w:styleId="l72">
    <w:name w:val="l72"/>
    <w:basedOn w:val="Domylnaczcionkaakapitu"/>
    <w:rsid w:val="00FE25CE"/>
    <w:rPr>
      <w:vanish w:val="0"/>
      <w:webHidden w:val="0"/>
      <w:bdr w:val="none" w:sz="0" w:space="0" w:color="auto" w:frame="1"/>
      <w:specVanish w:val="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2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25C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3A7A"/>
    <w:rPr>
      <w:color w:val="0000FF"/>
      <w:u w:val="single"/>
    </w:rPr>
  </w:style>
  <w:style w:type="character" w:customStyle="1" w:styleId="l62">
    <w:name w:val="l62"/>
    <w:basedOn w:val="Domylnaczcionkaakapitu"/>
    <w:rsid w:val="00AB3A7A"/>
    <w:rPr>
      <w:vanish w:val="0"/>
      <w:webHidden w:val="0"/>
      <w:bdr w:val="none" w:sz="0" w:space="0" w:color="auto" w:frame="1"/>
      <w:specVanish w:val="0"/>
    </w:rPr>
  </w:style>
  <w:style w:type="paragraph" w:styleId="Akapitzlist">
    <w:name w:val="List Paragraph"/>
    <w:basedOn w:val="Normalny"/>
    <w:uiPriority w:val="34"/>
    <w:qFormat/>
    <w:rsid w:val="00347102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C0414A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583D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83D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4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6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4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17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0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02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314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9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593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680023">
                                              <w:marLeft w:val="150"/>
                                              <w:marRight w:val="150"/>
                                              <w:marTop w:val="15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395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110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0112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5398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8408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6686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6899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7145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45942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8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8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8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7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5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53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267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81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01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614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80681">
                                              <w:marLeft w:val="150"/>
                                              <w:marRight w:val="150"/>
                                              <w:marTop w:val="15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679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08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6532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6406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722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3657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24885363">
                                              <w:marLeft w:val="150"/>
                                              <w:marRight w:val="150"/>
                                              <w:marTop w:val="15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446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9627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010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77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7352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4985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8293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nrol.gov.pl/po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ec.europa.eu/index_pl.htm" TargetMode="External"/><Relationship Id="rId12" Type="http://schemas.openxmlformats.org/officeDocument/2006/relationships/image" Target="media/image2.jpeg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miwanska@e-glinojeck.pl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mgokglinojeck.cba.p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gok_glinojeck@wp.pl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58ECE5B0-7F34-4FE8-B33D-6A35D14C1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788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5505</CharactersWithSpaces>
  <SharedDoc>false</SharedDoc>
  <HLinks>
    <vt:vector size="30" baseType="variant">
      <vt:variant>
        <vt:i4>5832746</vt:i4>
      </vt:variant>
      <vt:variant>
        <vt:i4>12</vt:i4>
      </vt:variant>
      <vt:variant>
        <vt:i4>0</vt:i4>
      </vt:variant>
      <vt:variant>
        <vt:i4>5</vt:i4>
      </vt:variant>
      <vt:variant>
        <vt:lpwstr>mailto:miwanska@e-glinojeck.pl</vt:lpwstr>
      </vt:variant>
      <vt:variant>
        <vt:lpwstr/>
      </vt:variant>
      <vt:variant>
        <vt:i4>1769561</vt:i4>
      </vt:variant>
      <vt:variant>
        <vt:i4>9</vt:i4>
      </vt:variant>
      <vt:variant>
        <vt:i4>0</vt:i4>
      </vt:variant>
      <vt:variant>
        <vt:i4>5</vt:i4>
      </vt:variant>
      <vt:variant>
        <vt:lpwstr>http://www.mgokglinojeck.cba.pl/</vt:lpwstr>
      </vt:variant>
      <vt:variant>
        <vt:lpwstr/>
      </vt:variant>
      <vt:variant>
        <vt:i4>7602288</vt:i4>
      </vt:variant>
      <vt:variant>
        <vt:i4>6</vt:i4>
      </vt:variant>
      <vt:variant>
        <vt:i4>0</vt:i4>
      </vt:variant>
      <vt:variant>
        <vt:i4>5</vt:i4>
      </vt:variant>
      <vt:variant>
        <vt:lpwstr>mailto:mgok_glinojeck@wp.pl</vt:lpwstr>
      </vt:variant>
      <vt:variant>
        <vt:lpwstr/>
      </vt:variant>
      <vt:variant>
        <vt:i4>5767174</vt:i4>
      </vt:variant>
      <vt:variant>
        <vt:i4>3</vt:i4>
      </vt:variant>
      <vt:variant>
        <vt:i4>0</vt:i4>
      </vt:variant>
      <vt:variant>
        <vt:i4>5</vt:i4>
      </vt:variant>
      <vt:variant>
        <vt:lpwstr>http://www.minrol.gov.pl/pol/</vt:lpwstr>
      </vt:variant>
      <vt:variant>
        <vt:lpwstr/>
      </vt:variant>
      <vt:variant>
        <vt:i4>7077897</vt:i4>
      </vt:variant>
      <vt:variant>
        <vt:i4>0</vt:i4>
      </vt:variant>
      <vt:variant>
        <vt:i4>0</vt:i4>
      </vt:variant>
      <vt:variant>
        <vt:i4>5</vt:i4>
      </vt:variant>
      <vt:variant>
        <vt:lpwstr>http://ec.europa.eu/index_pl.htm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priv</dc:creator>
  <cp:lastModifiedBy>Wojtek</cp:lastModifiedBy>
  <cp:revision>15</cp:revision>
  <dcterms:created xsi:type="dcterms:W3CDTF">2012-03-20T10:43:00Z</dcterms:created>
  <dcterms:modified xsi:type="dcterms:W3CDTF">2012-03-21T13:04:00Z</dcterms:modified>
</cp:coreProperties>
</file>